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EB" w:rsidRDefault="00CD6AEB" w:rsidP="00CD6AE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AEB">
        <w:rPr>
          <w:rFonts w:ascii="Times New Roman" w:hAnsi="Times New Roman" w:cs="Times New Roman"/>
          <w:b/>
          <w:sz w:val="24"/>
          <w:szCs w:val="24"/>
        </w:rPr>
        <w:t xml:space="preserve">Задача дня </w:t>
      </w:r>
    </w:p>
    <w:p w:rsidR="00CD6AEB" w:rsidRDefault="00CD6AEB" w:rsidP="00CD6AE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CD6AEB">
        <w:rPr>
          <w:rFonts w:ascii="Times New Roman" w:hAnsi="Times New Roman" w:cs="Times New Roman"/>
          <w:b/>
          <w:sz w:val="24"/>
          <w:szCs w:val="24"/>
        </w:rPr>
        <w:t>иология 6 класс</w:t>
      </w:r>
    </w:p>
    <w:p w:rsidR="00AD624C" w:rsidRDefault="00AD624C" w:rsidP="00CD6AE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Косовских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В.Ю.</w:t>
      </w:r>
    </w:p>
    <w:p w:rsidR="006478FA" w:rsidRDefault="006478FA" w:rsidP="006478F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– 2 минуты</w:t>
      </w:r>
    </w:p>
    <w:p w:rsidR="006478FA" w:rsidRDefault="006478FA" w:rsidP="006478F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– 2 минуты: в начале урока класс делится на 2 группы (жеребьевка). После того, как класс разделился, представитель от группы вытягивает одну из двух задач. Выдается лист бумаги и пишущий предмет. После чего проговаривается регламент и правила выполнения и защиты задания. </w:t>
      </w:r>
    </w:p>
    <w:p w:rsidR="006478FA" w:rsidRDefault="006478FA" w:rsidP="006478F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– 5 минут:</w:t>
      </w:r>
      <w:r>
        <w:rPr>
          <w:rFonts w:ascii="Times New Roman" w:hAnsi="Times New Roman" w:cs="Times New Roman"/>
          <w:sz w:val="24"/>
          <w:szCs w:val="24"/>
        </w:rPr>
        <w:t xml:space="preserve"> группам дается 5 минут на выполнение задачи. В группах обсуждают и приходят к общему решению, обосновывая свой вариант решения задачи. </w:t>
      </w:r>
    </w:p>
    <w:p w:rsidR="006478FA" w:rsidRDefault="006478FA" w:rsidP="006478F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– 7 минут:</w:t>
      </w:r>
      <w:r>
        <w:rPr>
          <w:rFonts w:ascii="Times New Roman" w:hAnsi="Times New Roman" w:cs="Times New Roman"/>
          <w:sz w:val="24"/>
          <w:szCs w:val="24"/>
        </w:rPr>
        <w:t xml:space="preserve"> по истечению времени, способом жеребьевки определяется очередность защиты решения задачи. В течение 1 минуты ученики защищают решение своей задачи, аргументируя свой ответ. Команда, перед которой они защищаются, внимательно слушает вариант решения задачи и готовит 2 вопроса по решению. Время ответа на вопросы -  2 минуты. После ответа, команды меняются местами. </w:t>
      </w:r>
    </w:p>
    <w:p w:rsidR="006478FA" w:rsidRDefault="006478FA" w:rsidP="006478F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– 5 минут:</w:t>
      </w:r>
      <w:r>
        <w:rPr>
          <w:rFonts w:ascii="Times New Roman" w:hAnsi="Times New Roman" w:cs="Times New Roman"/>
          <w:sz w:val="24"/>
          <w:szCs w:val="24"/>
        </w:rPr>
        <w:t xml:space="preserve"> после того, как команды защитились, обговариваем детально правильное решение каждой задачи.</w:t>
      </w:r>
    </w:p>
    <w:p w:rsidR="006478FA" w:rsidRDefault="006478FA" w:rsidP="00CD6AE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8FA" w:rsidRPr="00CD6AEB" w:rsidRDefault="006478FA" w:rsidP="006478F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bookmarkStart w:id="0" w:name="_GoBack"/>
      <w:bookmarkEnd w:id="0"/>
    </w:p>
    <w:p w:rsidR="006B083B" w:rsidRPr="00CD6AEB" w:rsidRDefault="00CD6AEB" w:rsidP="00CD6A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6AEB">
        <w:rPr>
          <w:rFonts w:ascii="Times New Roman" w:hAnsi="Times New Roman" w:cs="Times New Roman"/>
          <w:sz w:val="24"/>
          <w:szCs w:val="24"/>
        </w:rPr>
        <w:t xml:space="preserve">Известно, что споры холеры выдерживают неблагоприятные условия в течение двух дней, чумы – в 4 раза дольше, тифа – в 30 раз дольше, туберкулёза – в 150 раз дольше, а сибирской язвы в 1826 раз дольше. </w:t>
      </w:r>
    </w:p>
    <w:p w:rsidR="00CD6AEB" w:rsidRPr="00CD6AEB" w:rsidRDefault="00CD6AEB" w:rsidP="00CD6AE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6AEB">
        <w:rPr>
          <w:rFonts w:ascii="Times New Roman" w:hAnsi="Times New Roman" w:cs="Times New Roman"/>
          <w:sz w:val="24"/>
          <w:szCs w:val="24"/>
        </w:rPr>
        <w:t>- Используя данный текст, подсчитайте, сколько дней болезнетворные бактерии могут сохранять жизнь в виде спор.</w:t>
      </w:r>
    </w:p>
    <w:p w:rsidR="00CD6AEB" w:rsidRPr="00CD6AEB" w:rsidRDefault="00CD6AEB" w:rsidP="00CD6AE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6AEB">
        <w:rPr>
          <w:rFonts w:ascii="Times New Roman" w:hAnsi="Times New Roman" w:cs="Times New Roman"/>
          <w:sz w:val="24"/>
          <w:szCs w:val="24"/>
        </w:rPr>
        <w:t xml:space="preserve">- Предложите санитарные мероприятия, предупреждающие заболевания, вызываемые болезнетворными бактериями. </w:t>
      </w:r>
    </w:p>
    <w:p w:rsidR="00CD6AEB" w:rsidRPr="00CD6AEB" w:rsidRDefault="00CD6AEB" w:rsidP="00CD6AE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AEB" w:rsidRPr="00CD6AEB" w:rsidRDefault="00CD6AEB" w:rsidP="00CD6A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6AEB">
        <w:rPr>
          <w:rFonts w:ascii="Times New Roman" w:hAnsi="Times New Roman" w:cs="Times New Roman"/>
          <w:sz w:val="24"/>
          <w:szCs w:val="24"/>
        </w:rPr>
        <w:t>Почему при приготовлении консервированных овощей необходимо стерилизовать (обрабатывать горячим паром) банки? Если на консервированном продукте «вздулась» крышка, то его нельзя употреблять в пищу. Почему?</w:t>
      </w:r>
    </w:p>
    <w:sectPr w:rsidR="00CD6AEB" w:rsidRPr="00CD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A42DB"/>
    <w:multiLevelType w:val="hybridMultilevel"/>
    <w:tmpl w:val="5444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05"/>
    <w:rsid w:val="006478FA"/>
    <w:rsid w:val="006B083B"/>
    <w:rsid w:val="00AD624C"/>
    <w:rsid w:val="00CD6AEB"/>
    <w:rsid w:val="00EC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Косовских Владислав Юрьевич</dc:creator>
  <cp:keywords/>
  <dc:description/>
  <cp:lastModifiedBy>Косовских Владислав Юрьевич</cp:lastModifiedBy>
  <cp:revision>4</cp:revision>
  <cp:lastPrinted>2020-12-14T01:46:00Z</cp:lastPrinted>
  <dcterms:created xsi:type="dcterms:W3CDTF">2020-12-12T05:04:00Z</dcterms:created>
  <dcterms:modified xsi:type="dcterms:W3CDTF">2020-12-14T02:05:00Z</dcterms:modified>
</cp:coreProperties>
</file>